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C65" w:rsidRDefault="004E388B">
      <w:hyperlink r:id="rId5" w:history="1">
        <w:r>
          <w:rPr>
            <w:rStyle w:val="a3"/>
            <w:rFonts w:ascii="Tahoma" w:hAnsi="Tahoma" w:cs="Tahoma"/>
            <w:color w:val="3E69C3"/>
            <w:sz w:val="17"/>
            <w:szCs w:val="17"/>
            <w:shd w:val="clear" w:color="auto" w:fill="FFFFFF"/>
          </w:rPr>
          <w:t>Информация о порядке подключения к центральной системе водоотведения</w:t>
        </w:r>
      </w:hyperlink>
      <w:bookmarkStart w:id="0" w:name="_GoBack"/>
      <w:bookmarkEnd w:id="0"/>
    </w:p>
    <w:sectPr w:rsidR="00BD7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10B"/>
    <w:rsid w:val="000B4196"/>
    <w:rsid w:val="004E388B"/>
    <w:rsid w:val="00537E3A"/>
    <w:rsid w:val="00702DFB"/>
    <w:rsid w:val="00A422E5"/>
    <w:rsid w:val="00BD7C65"/>
    <w:rsid w:val="00F6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38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38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lka.ru/files/zok/og/sistvod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>SPecialiST RePack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2020-06-03T09:25:00Z</dcterms:created>
  <dcterms:modified xsi:type="dcterms:W3CDTF">2020-06-03T09:25:00Z</dcterms:modified>
</cp:coreProperties>
</file>